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A97" w14:textId="77777777" w:rsidR="00847310" w:rsidRDefault="00904DF0">
      <w:pPr>
        <w:pStyle w:val="Titel"/>
      </w:pPr>
      <w:r>
        <w:t>Muster</w:t>
      </w:r>
    </w:p>
    <w:p w14:paraId="711EFEDC" w14:textId="55162B85" w:rsidR="00847310" w:rsidRDefault="00847310">
      <w:pPr>
        <w:pStyle w:val="Textkrper"/>
        <w:spacing w:before="1"/>
        <w:rPr>
          <w:rFonts w:ascii="Arial"/>
          <w:b/>
          <w:sz w:val="16"/>
        </w:rPr>
      </w:pPr>
    </w:p>
    <w:p w14:paraId="4E9066DB" w14:textId="77777777" w:rsidR="00904DF0" w:rsidRDefault="00904DF0">
      <w:pPr>
        <w:pStyle w:val="Textkrper"/>
        <w:spacing w:before="1"/>
        <w:rPr>
          <w:rFonts w:ascii="Arial"/>
          <w:b/>
          <w:sz w:val="16"/>
        </w:rPr>
      </w:pPr>
    </w:p>
    <w:p w14:paraId="4D242F70" w14:textId="4B92D579" w:rsidR="00847310" w:rsidRDefault="00904DF0">
      <w:pPr>
        <w:spacing w:before="92"/>
        <w:ind w:left="116" w:right="418"/>
        <w:rPr>
          <w:rFonts w:ascii="Arial" w:hAns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D95DD" wp14:editId="49A7F5F0">
                <wp:simplePos x="0" y="0"/>
                <wp:positionH relativeFrom="page">
                  <wp:posOffset>4534535</wp:posOffset>
                </wp:positionH>
                <wp:positionV relativeFrom="paragraph">
                  <wp:posOffset>408940</wp:posOffset>
                </wp:positionV>
                <wp:extent cx="1270" cy="175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E1A0" id="Rectangle 2" o:spid="_x0000_s1026" style="position:absolute;margin-left:357.05pt;margin-top:32.2pt;width:.1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" fillcolor="yellow" stroked="f">
                <w10:wrap anchorx="page"/>
              </v:rect>
            </w:pict>
          </mc:Fallback>
        </mc:AlternateContent>
      </w:r>
      <w:r>
        <w:rPr>
          <w:rFonts w:ascii="Arial" w:hAnsi="Arial"/>
          <w:i/>
          <w:sz w:val="24"/>
        </w:rPr>
        <w:t>„Die Maßnahme N</w:t>
      </w:r>
      <w:r>
        <w:rPr>
          <w:rFonts w:ascii="Arial" w:hAnsi="Arial"/>
          <w:i/>
          <w:sz w:val="24"/>
          <w:shd w:val="clear" w:color="auto" w:fill="FFFF00"/>
        </w:rPr>
        <w:t>r. 3 Mädchen-AG</w:t>
      </w:r>
      <w:r>
        <w:rPr>
          <w:rFonts w:ascii="Arial" w:hAnsi="Arial"/>
          <w:i/>
          <w:sz w:val="24"/>
        </w:rPr>
        <w:t xml:space="preserve"> wurde innerhalb des Haushaltsjahres 2023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selbständig, ohne externe Kooperationspartner:innen, durch die Respekt Coaches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z w:val="24"/>
          <w:shd w:val="clear" w:color="auto" w:fill="FFFF00"/>
        </w:rPr>
        <w:t>BC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 Standortes</w:t>
      </w:r>
      <w:r>
        <w:rPr>
          <w:rFonts w:ascii="Arial" w:hAnsi="Arial"/>
          <w:i/>
          <w:spacing w:val="-3"/>
          <w:sz w:val="24"/>
          <w:shd w:val="clear" w:color="auto" w:fill="FFFF00"/>
        </w:rPr>
        <w:t xml:space="preserve"> </w:t>
      </w:r>
      <w:r>
        <w:rPr>
          <w:rFonts w:ascii="Arial" w:hAnsi="Arial"/>
          <w:i/>
          <w:sz w:val="24"/>
          <w:shd w:val="clear" w:color="auto" w:fill="FFFF00"/>
        </w:rPr>
        <w:t>ABC</w:t>
      </w:r>
      <w:r>
        <w:rPr>
          <w:rFonts w:ascii="Arial" w:hAnsi="Arial"/>
          <w:i/>
          <w:sz w:val="24"/>
        </w:rPr>
        <w:t xml:space="preserve"> an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der Kooperationsschule A</w:t>
      </w:r>
      <w:r>
        <w:rPr>
          <w:rFonts w:ascii="Arial" w:hAnsi="Arial"/>
          <w:i/>
          <w:sz w:val="24"/>
          <w:shd w:val="clear" w:color="auto" w:fill="FFFF00"/>
        </w:rPr>
        <w:t>BC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durchgeführt.</w:t>
      </w:r>
    </w:p>
    <w:p w14:paraId="003CBCB9" w14:textId="3F7453C1" w:rsidR="00847310" w:rsidRDefault="00904DF0">
      <w:pPr>
        <w:ind w:left="116" w:right="205"/>
        <w:rPr>
          <w:rFonts w:ascii="Arial" w:hAnsi="Arial"/>
          <w:i/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DBB0917" wp14:editId="7B588DF8">
            <wp:simplePos x="0" y="0"/>
            <wp:positionH relativeFrom="page">
              <wp:posOffset>1205230</wp:posOffset>
            </wp:positionH>
            <wp:positionV relativeFrom="paragraph">
              <wp:posOffset>744294</wp:posOffset>
            </wp:positionV>
            <wp:extent cx="4930013" cy="47777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013" cy="477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Die Maßnahme fand</w:t>
      </w:r>
      <w:r>
        <w:rPr>
          <w:rFonts w:ascii="Arial" w:hAnsi="Arial"/>
          <w:i/>
          <w:sz w:val="24"/>
          <w:shd w:val="clear" w:color="auto" w:fill="FFFF00"/>
        </w:rPr>
        <w:t xml:space="preserve"> klassenübergreifend mit Teilnehmer:innen der 9.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</w:t>
      </w:r>
      <w:r>
        <w:rPr>
          <w:rFonts w:ascii="Arial" w:hAnsi="Arial"/>
          <w:i/>
          <w:sz w:val="24"/>
          <w:shd w:val="clear" w:color="auto" w:fill="FFFF00"/>
        </w:rPr>
        <w:t>ahrgangsstufe</w:t>
      </w:r>
      <w:r>
        <w:rPr>
          <w:rFonts w:ascii="Arial" w:hAnsi="Arial"/>
          <w:i/>
          <w:sz w:val="24"/>
        </w:rPr>
        <w:t xml:space="preserve"> statt. Insgesamt nahmen 1</w:t>
      </w:r>
      <w:r>
        <w:rPr>
          <w:rFonts w:ascii="Arial" w:hAnsi="Arial"/>
          <w:i/>
          <w:sz w:val="24"/>
          <w:shd w:val="clear" w:color="auto" w:fill="FFFF00"/>
        </w:rPr>
        <w:t>5 Schülerinnen an der AG</w:t>
      </w:r>
      <w:r>
        <w:rPr>
          <w:rFonts w:ascii="Arial" w:hAnsi="Arial"/>
          <w:i/>
          <w:sz w:val="24"/>
        </w:rPr>
        <w:t xml:space="preserve"> teil. Dabei sind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keine Kosten entstanden.“</w:t>
      </w:r>
    </w:p>
    <w:p w14:paraId="3520C14D" w14:textId="77777777" w:rsidR="00847310" w:rsidRDefault="00847310">
      <w:pPr>
        <w:pStyle w:val="Textkrper"/>
        <w:rPr>
          <w:rFonts w:ascii="Arial"/>
          <w:i/>
          <w:sz w:val="26"/>
        </w:rPr>
      </w:pPr>
    </w:p>
    <w:p w14:paraId="44A47460" w14:textId="77777777" w:rsidR="00847310" w:rsidRDefault="00847310">
      <w:pPr>
        <w:pStyle w:val="Textkrper"/>
        <w:rPr>
          <w:rFonts w:ascii="Arial"/>
          <w:i/>
          <w:sz w:val="26"/>
        </w:rPr>
      </w:pPr>
    </w:p>
    <w:p w14:paraId="74116116" w14:textId="77777777" w:rsidR="00847310" w:rsidRDefault="00847310">
      <w:pPr>
        <w:pStyle w:val="Textkrper"/>
        <w:spacing w:before="8"/>
        <w:rPr>
          <w:rFonts w:ascii="Arial"/>
          <w:i/>
          <w:sz w:val="20"/>
        </w:rPr>
      </w:pPr>
    </w:p>
    <w:p w14:paraId="59C67D81" w14:textId="77777777" w:rsidR="00847310" w:rsidRDefault="00904DF0">
      <w:pPr>
        <w:pStyle w:val="berschrift1"/>
        <w:numPr>
          <w:ilvl w:val="0"/>
          <w:numId w:val="1"/>
        </w:numPr>
        <w:tabs>
          <w:tab w:val="left" w:pos="837"/>
        </w:tabs>
        <w:ind w:hanging="361"/>
      </w:pPr>
      <w:r>
        <w:t>Kurze</w:t>
      </w:r>
      <w:r>
        <w:rPr>
          <w:spacing w:val="-2"/>
        </w:rPr>
        <w:t xml:space="preserve"> </w:t>
      </w:r>
      <w:r>
        <w:t>inhaltliche</w:t>
      </w:r>
      <w:r>
        <w:rPr>
          <w:spacing w:val="-2"/>
        </w:rPr>
        <w:t xml:space="preserve"> </w:t>
      </w:r>
      <w:r>
        <w:t>Beschreibung</w:t>
      </w:r>
      <w:r>
        <w:rPr>
          <w:spacing w:val="-2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Maßnahme:</w:t>
      </w:r>
    </w:p>
    <w:p w14:paraId="2EC9A916" w14:textId="77777777" w:rsidR="00847310" w:rsidRDefault="00847310">
      <w:pPr>
        <w:pStyle w:val="Textkrper"/>
        <w:spacing w:before="5"/>
        <w:rPr>
          <w:rFonts w:ascii="Arial"/>
          <w:b/>
        </w:rPr>
      </w:pPr>
    </w:p>
    <w:p w14:paraId="09688810" w14:textId="77777777" w:rsidR="00847310" w:rsidRDefault="00904DF0">
      <w:pPr>
        <w:pStyle w:val="Textkrper"/>
        <w:ind w:left="836" w:right="193"/>
      </w:pPr>
      <w:r>
        <w:t>In der Mädchen-AG hatten die Teilnehmer:innen wöchentlich über den</w:t>
      </w:r>
      <w:r>
        <w:rPr>
          <w:spacing w:val="1"/>
        </w:rPr>
        <w:t xml:space="preserve"> </w:t>
      </w:r>
      <w:r>
        <w:t>genannten Zeitraum die Möglichkeit ihre Bedarfe und Themen frei</w:t>
      </w:r>
      <w:r>
        <w:rPr>
          <w:spacing w:val="1"/>
        </w:rPr>
        <w:t xml:space="preserve"> </w:t>
      </w:r>
      <w:r>
        <w:t>einzubringen. Dabei ging es hauptsächlich um die Hinterfragung von</w:t>
      </w:r>
      <w:r>
        <w:rPr>
          <w:spacing w:val="1"/>
        </w:rPr>
        <w:t xml:space="preserve"> </w:t>
      </w:r>
      <w:r>
        <w:t>bestehenden Rollenmustern, wobei im offenen Austausch oftmals die</w:t>
      </w:r>
      <w:r>
        <w:rPr>
          <w:spacing w:val="1"/>
        </w:rPr>
        <w:t xml:space="preserve"> </w:t>
      </w:r>
      <w:r>
        <w:t>Darstellung von Frauenbildern in Sozialen Medien im Mittelpunkt stand. Unter</w:t>
      </w:r>
      <w:r>
        <w:rPr>
          <w:spacing w:val="-64"/>
        </w:rPr>
        <w:t xml:space="preserve"> </w:t>
      </w:r>
      <w:r>
        <w:t>Anleitung der Respekt Coachin A</w:t>
      </w:r>
      <w:r>
        <w:rPr>
          <w:shd w:val="clear" w:color="auto" w:fill="FFFF00"/>
        </w:rPr>
        <w:t>BC</w:t>
      </w:r>
      <w:r>
        <w:t xml:space="preserve"> wurden diese Themen aufgegriffen und</w:t>
      </w:r>
      <w:r>
        <w:rPr>
          <w:spacing w:val="1"/>
        </w:rPr>
        <w:t xml:space="preserve"> </w:t>
      </w:r>
      <w:r>
        <w:t>mit Beispielen aus den Sozialen Medien (z.B. Instagram) kritisch hinterfragt</w:t>
      </w:r>
      <w:r>
        <w:rPr>
          <w:spacing w:val="1"/>
        </w:rPr>
        <w:t xml:space="preserve"> </w:t>
      </w:r>
      <w:r>
        <w:t>und beleuchtet. Die Teilnehmer:innen entschieden sich dazu jeweils für die</w:t>
      </w:r>
      <w:r>
        <w:rPr>
          <w:spacing w:val="1"/>
        </w:rPr>
        <w:t xml:space="preserve"> </w:t>
      </w:r>
      <w:r>
        <w:t>kommende Woche eigene Beispiele aus dem Netz, aber auch aus dem</w:t>
      </w:r>
      <w:r>
        <w:rPr>
          <w:spacing w:val="1"/>
        </w:rPr>
        <w:t xml:space="preserve"> </w:t>
      </w:r>
      <w:r>
        <w:t>Lebensalltag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AG</w:t>
      </w:r>
      <w:r>
        <w:rPr>
          <w:spacing w:val="-4"/>
        </w:rPr>
        <w:t xml:space="preserve"> </w:t>
      </w:r>
      <w:r>
        <w:t>mitzubringen</w:t>
      </w:r>
      <w:r>
        <w:rPr>
          <w:spacing w:val="-2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Fälle</w:t>
      </w:r>
      <w:r>
        <w:rPr>
          <w:spacing w:val="-2"/>
        </w:rPr>
        <w:t xml:space="preserve"> </w:t>
      </w:r>
      <w:r>
        <w:t>vertraulich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besprechen.</w:t>
      </w:r>
    </w:p>
    <w:p w14:paraId="0A3883D7" w14:textId="77777777" w:rsidR="00847310" w:rsidRDefault="00847310">
      <w:pPr>
        <w:pStyle w:val="Textkrper"/>
        <w:rPr>
          <w:sz w:val="26"/>
        </w:rPr>
      </w:pPr>
    </w:p>
    <w:p w14:paraId="35268129" w14:textId="77777777" w:rsidR="00847310" w:rsidRDefault="00847310">
      <w:pPr>
        <w:pStyle w:val="Textkrper"/>
        <w:rPr>
          <w:sz w:val="26"/>
        </w:rPr>
      </w:pPr>
    </w:p>
    <w:p w14:paraId="2135C243" w14:textId="77777777" w:rsidR="00847310" w:rsidRDefault="00847310">
      <w:pPr>
        <w:pStyle w:val="Textkrper"/>
        <w:spacing w:before="8"/>
        <w:rPr>
          <w:sz w:val="20"/>
        </w:rPr>
      </w:pPr>
    </w:p>
    <w:p w14:paraId="266A38F1" w14:textId="77777777" w:rsidR="00847310" w:rsidRDefault="00904DF0">
      <w:pPr>
        <w:pStyle w:val="berschrift1"/>
        <w:numPr>
          <w:ilvl w:val="0"/>
          <w:numId w:val="1"/>
        </w:numPr>
        <w:tabs>
          <w:tab w:val="left" w:pos="837"/>
        </w:tabs>
        <w:ind w:right="1245"/>
      </w:pPr>
      <w:r>
        <w:t>Gab es Besonderheiten bei der Durchführung in den jeweiligen</w:t>
      </w:r>
      <w:r>
        <w:rPr>
          <w:spacing w:val="-64"/>
        </w:rPr>
        <w:t xml:space="preserve"> </w:t>
      </w:r>
      <w:r>
        <w:t>Klassenstufen/in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teilnehmenden</w:t>
      </w:r>
      <w:r>
        <w:rPr>
          <w:spacing w:val="-3"/>
        </w:rPr>
        <w:t xml:space="preserve"> </w:t>
      </w:r>
      <w:r>
        <w:t>Gruppe?</w:t>
      </w:r>
    </w:p>
    <w:p w14:paraId="54173CA8" w14:textId="77777777" w:rsidR="00847310" w:rsidRDefault="00847310">
      <w:pPr>
        <w:pStyle w:val="Textkrper"/>
        <w:rPr>
          <w:rFonts w:ascii="Arial"/>
          <w:b/>
          <w:sz w:val="26"/>
        </w:rPr>
      </w:pPr>
    </w:p>
    <w:p w14:paraId="1A7EE156" w14:textId="77777777" w:rsidR="00847310" w:rsidRDefault="00847310">
      <w:pPr>
        <w:pStyle w:val="Textkrper"/>
        <w:spacing w:before="3"/>
        <w:rPr>
          <w:rFonts w:ascii="Arial"/>
          <w:b/>
          <w:sz w:val="22"/>
        </w:rPr>
      </w:pPr>
    </w:p>
    <w:p w14:paraId="10974DBA" w14:textId="77777777" w:rsidR="00847310" w:rsidRDefault="00904DF0">
      <w:pPr>
        <w:pStyle w:val="Textkrper"/>
        <w:ind w:left="836" w:right="110"/>
      </w:pPr>
      <w:r>
        <w:t>Der Bedarf an sicheren Räumen zum Austausch über oben genannte Themen</w:t>
      </w:r>
      <w:r>
        <w:rPr>
          <w:spacing w:val="-64"/>
        </w:rPr>
        <w:t xml:space="preserve"> </w:t>
      </w:r>
      <w:r>
        <w:t>ist sehr deutlich geworden. Im Zuge der AG entstand außerdem die Idee von</w:t>
      </w:r>
      <w:r>
        <w:rPr>
          <w:spacing w:val="1"/>
        </w:rPr>
        <w:t xml:space="preserve"> </w:t>
      </w:r>
      <w:r>
        <w:t>Peer-Learning von Mädchen für Mädchen für die gesamte Schule, um</w:t>
      </w:r>
      <w:r>
        <w:rPr>
          <w:spacing w:val="1"/>
        </w:rPr>
        <w:t xml:space="preserve"> </w:t>
      </w:r>
      <w:r>
        <w:t>vertrauensbasierte Zusammenarbeit auszubauen und Ansprechpersonen über</w:t>
      </w:r>
      <w:r>
        <w:rPr>
          <w:spacing w:val="-6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AG</w:t>
      </w:r>
      <w:r>
        <w:rPr>
          <w:spacing w:val="-2"/>
        </w:rPr>
        <w:t xml:space="preserve"> </w:t>
      </w:r>
      <w:r>
        <w:t>hinaus fest an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Schule zu</w:t>
      </w:r>
      <w:r>
        <w:rPr>
          <w:spacing w:val="-2"/>
        </w:rPr>
        <w:t xml:space="preserve"> </w:t>
      </w:r>
      <w:r>
        <w:t>etablieren.</w:t>
      </w:r>
    </w:p>
    <w:sectPr w:rsidR="00847310">
      <w:type w:val="continuous"/>
      <w:pgSz w:w="11920" w:h="1685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7C72"/>
    <w:multiLevelType w:val="hybridMultilevel"/>
    <w:tmpl w:val="C77EBAEE"/>
    <w:lvl w:ilvl="0" w:tplc="E76CB35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de-DE" w:eastAsia="en-US" w:bidi="ar-SA"/>
      </w:rPr>
    </w:lvl>
    <w:lvl w:ilvl="1" w:tplc="326EF994">
      <w:numFmt w:val="bullet"/>
      <w:lvlText w:val="•"/>
      <w:lvlJc w:val="left"/>
      <w:pPr>
        <w:ind w:left="1683" w:hanging="360"/>
      </w:pPr>
      <w:rPr>
        <w:rFonts w:hint="default"/>
        <w:lang w:val="de-DE" w:eastAsia="en-US" w:bidi="ar-SA"/>
      </w:rPr>
    </w:lvl>
    <w:lvl w:ilvl="2" w:tplc="2DA6AA80">
      <w:numFmt w:val="bullet"/>
      <w:lvlText w:val="•"/>
      <w:lvlJc w:val="left"/>
      <w:pPr>
        <w:ind w:left="2526" w:hanging="360"/>
      </w:pPr>
      <w:rPr>
        <w:rFonts w:hint="default"/>
        <w:lang w:val="de-DE" w:eastAsia="en-US" w:bidi="ar-SA"/>
      </w:rPr>
    </w:lvl>
    <w:lvl w:ilvl="3" w:tplc="62A27D46">
      <w:numFmt w:val="bullet"/>
      <w:lvlText w:val="•"/>
      <w:lvlJc w:val="left"/>
      <w:pPr>
        <w:ind w:left="3369" w:hanging="360"/>
      </w:pPr>
      <w:rPr>
        <w:rFonts w:hint="default"/>
        <w:lang w:val="de-DE" w:eastAsia="en-US" w:bidi="ar-SA"/>
      </w:rPr>
    </w:lvl>
    <w:lvl w:ilvl="4" w:tplc="60A88D84">
      <w:numFmt w:val="bullet"/>
      <w:lvlText w:val="•"/>
      <w:lvlJc w:val="left"/>
      <w:pPr>
        <w:ind w:left="4212" w:hanging="360"/>
      </w:pPr>
      <w:rPr>
        <w:rFonts w:hint="default"/>
        <w:lang w:val="de-DE" w:eastAsia="en-US" w:bidi="ar-SA"/>
      </w:rPr>
    </w:lvl>
    <w:lvl w:ilvl="5" w:tplc="8E26ED4E">
      <w:numFmt w:val="bullet"/>
      <w:lvlText w:val="•"/>
      <w:lvlJc w:val="left"/>
      <w:pPr>
        <w:ind w:left="5055" w:hanging="360"/>
      </w:pPr>
      <w:rPr>
        <w:rFonts w:hint="default"/>
        <w:lang w:val="de-DE" w:eastAsia="en-US" w:bidi="ar-SA"/>
      </w:rPr>
    </w:lvl>
    <w:lvl w:ilvl="6" w:tplc="65EEE52C">
      <w:numFmt w:val="bullet"/>
      <w:lvlText w:val="•"/>
      <w:lvlJc w:val="left"/>
      <w:pPr>
        <w:ind w:left="5898" w:hanging="360"/>
      </w:pPr>
      <w:rPr>
        <w:rFonts w:hint="default"/>
        <w:lang w:val="de-DE" w:eastAsia="en-US" w:bidi="ar-SA"/>
      </w:rPr>
    </w:lvl>
    <w:lvl w:ilvl="7" w:tplc="87347B24">
      <w:numFmt w:val="bullet"/>
      <w:lvlText w:val="•"/>
      <w:lvlJc w:val="left"/>
      <w:pPr>
        <w:ind w:left="6741" w:hanging="360"/>
      </w:pPr>
      <w:rPr>
        <w:rFonts w:hint="default"/>
        <w:lang w:val="de-DE" w:eastAsia="en-US" w:bidi="ar-SA"/>
      </w:rPr>
    </w:lvl>
    <w:lvl w:ilvl="8" w:tplc="A7E693AA">
      <w:numFmt w:val="bullet"/>
      <w:lvlText w:val="•"/>
      <w:lvlJc w:val="left"/>
      <w:pPr>
        <w:ind w:left="7584" w:hanging="360"/>
      </w:pPr>
      <w:rPr>
        <w:rFonts w:hint="default"/>
        <w:lang w:val="de-DE" w:eastAsia="en-US" w:bidi="ar-SA"/>
      </w:rPr>
    </w:lvl>
  </w:abstractNum>
  <w:num w:numId="1" w16cid:durableId="6666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0"/>
    <w:rsid w:val="00847310"/>
    <w:rsid w:val="00904DF0"/>
    <w:rsid w:val="00C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338B"/>
  <w15:docId w15:val="{8509192A-43EF-4353-A9D8-12AFD0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836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75"/>
      <w:ind w:left="116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3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3" ma:contentTypeDescription="Ein neues Dokument erstellen." ma:contentTypeScope="" ma:versionID="403fc5d1ab9465348cc44ffa3a59a994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9d0aceec257d5a6770d9af51d8832e66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1FAA-FDBC-4C6D-AB28-2DA6D0727DC3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bffee532-fe83-43bc-8cf9-a9a4892fc39d"/>
  </ds:schemaRefs>
</ds:datastoreItem>
</file>

<file path=customXml/itemProps2.xml><?xml version="1.0" encoding="utf-8"?>
<ds:datastoreItem xmlns:ds="http://schemas.openxmlformats.org/officeDocument/2006/customXml" ds:itemID="{E20D5F07-5F14-4FBE-A4E4-7204C3EBF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C7B-E651-46B3-B966-CA9384DC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e532-fe83-43bc-8cf9-a9a4892fc39d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creator>Monika.Hausweiler</dc:creator>
  <cp:lastModifiedBy>Maryam Tiouri</cp:lastModifiedBy>
  <cp:revision>3</cp:revision>
  <dcterms:created xsi:type="dcterms:W3CDTF">2022-12-09T11:58:00Z</dcterms:created>
  <dcterms:modified xsi:type="dcterms:W3CDTF">2023-05-02T10:21:00Z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2022-12-09T00:00:00Z</vt:filetime>
  </property>
  <property fmtid="{D5CDD505-2E9C-101B-9397-08002B2CF9AE}" pid="5" name="ContentTypeId">
    <vt:lpwstr>0x01010023F29293FA93EB40962311F456F3249B</vt:lpwstr>
  </property>
</Properties>
</file>